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91A" w:rsidRDefault="000557E7">
      <w:pPr>
        <w:spacing w:after="0"/>
        <w:jc w:val="both"/>
      </w:pPr>
      <w:r>
        <w:rPr>
          <w:color w:val="000000"/>
          <w:sz w:val="28"/>
        </w:rPr>
        <w:t xml:space="preserve">      </w:t>
      </w:r>
      <w:bookmarkStart w:id="0" w:name="_GoBack"/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рецензияланатын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арияланымдар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</w:t>
      </w:r>
      <w:proofErr w:type="spellEnd"/>
    </w:p>
    <w:bookmarkEnd w:id="0"/>
    <w:p w:rsidR="0053291A" w:rsidRDefault="000557E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Үм</w:t>
      </w:r>
      <w:r>
        <w:rPr>
          <w:color w:val="000000"/>
          <w:sz w:val="28"/>
        </w:rPr>
        <w:t>іткердің</w:t>
      </w:r>
      <w:proofErr w:type="spellEnd"/>
      <w:r>
        <w:rPr>
          <w:color w:val="000000"/>
          <w:sz w:val="28"/>
        </w:rPr>
        <w:t xml:space="preserve"> АЖТ _________________</w:t>
      </w:r>
    </w:p>
    <w:p w:rsidR="0053291A" w:rsidRDefault="000557E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Автордың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идентификаторы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):</w:t>
      </w:r>
    </w:p>
    <w:p w:rsidR="0053291A" w:rsidRDefault="000557E7">
      <w:pPr>
        <w:spacing w:after="0"/>
        <w:jc w:val="both"/>
      </w:pPr>
      <w:r>
        <w:rPr>
          <w:color w:val="000000"/>
          <w:sz w:val="28"/>
        </w:rPr>
        <w:t>      Scopus Author ID: ____________</w:t>
      </w:r>
    </w:p>
    <w:p w:rsidR="0053291A" w:rsidRDefault="000557E7">
      <w:pPr>
        <w:spacing w:after="0"/>
        <w:jc w:val="both"/>
      </w:pPr>
      <w:r>
        <w:rPr>
          <w:color w:val="000000"/>
          <w:sz w:val="28"/>
        </w:rPr>
        <w:t>      Web of Science Researcher ID: ____________</w:t>
      </w:r>
    </w:p>
    <w:p w:rsidR="0053291A" w:rsidRDefault="000557E7">
      <w:pPr>
        <w:spacing w:after="0"/>
        <w:jc w:val="both"/>
      </w:pPr>
      <w:r>
        <w:rPr>
          <w:color w:val="000000"/>
          <w:sz w:val="28"/>
        </w:rPr>
        <w:t>      ORCID: 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4"/>
        <w:gridCol w:w="1419"/>
        <w:gridCol w:w="1095"/>
        <w:gridCol w:w="1227"/>
        <w:gridCol w:w="996"/>
        <w:gridCol w:w="1069"/>
        <w:gridCol w:w="996"/>
        <w:gridCol w:w="1128"/>
        <w:gridCol w:w="1438"/>
      </w:tblGrid>
      <w:tr w:rsidR="0053291A">
        <w:trPr>
          <w:trHeight w:val="30"/>
          <w:tblCellSpacing w:w="0" w:type="auto"/>
        </w:trPr>
        <w:tc>
          <w:tcPr>
            <w:tcW w:w="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р/н</w:t>
            </w:r>
          </w:p>
        </w:tc>
        <w:tc>
          <w:tcPr>
            <w:tcW w:w="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Жарияланымның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Жарияланым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0"/>
              </w:rPr>
              <w:t>мақала</w:t>
            </w:r>
            <w:proofErr w:type="spellEnd"/>
            <w:r>
              <w:rPr>
                <w:color w:val="000000"/>
                <w:sz w:val="20"/>
              </w:rPr>
              <w:t>,,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шолу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т.б</w:t>
            </w:r>
            <w:proofErr w:type="spellEnd"/>
            <w:r>
              <w:rPr>
                <w:color w:val="000000"/>
                <w:sz w:val="20"/>
              </w:rPr>
              <w:t>.)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Журналдың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жариялау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proofErr w:type="gramStart"/>
            <w:r>
              <w:rPr>
                <w:color w:val="000000"/>
                <w:sz w:val="20"/>
              </w:rPr>
              <w:t>),DOI</w:t>
            </w:r>
            <w:proofErr w:type="gramEnd"/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Журналдың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Journal Citation Reports (</w:t>
            </w:r>
            <w:proofErr w:type="spellStart"/>
            <w:r>
              <w:rPr>
                <w:color w:val="000000"/>
                <w:sz w:val="20"/>
              </w:rPr>
              <w:t>Жорнал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Цитэйшэн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Репортс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деректері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импакт-факторы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Web of Science Core Collection (</w:t>
            </w:r>
            <w:proofErr w:type="spellStart"/>
            <w:r>
              <w:rPr>
                <w:color w:val="000000"/>
                <w:sz w:val="20"/>
              </w:rPr>
              <w:t>Веб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Сайенс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</w:t>
            </w:r>
            <w:r>
              <w:rPr>
                <w:color w:val="000000"/>
                <w:sz w:val="20"/>
              </w:rPr>
              <w:t>ллекшн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индексі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Журналдың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Scopus (</w:t>
            </w:r>
            <w:proofErr w:type="spellStart"/>
            <w:r>
              <w:rPr>
                <w:color w:val="000000"/>
                <w:sz w:val="20"/>
              </w:rPr>
              <w:t>Скопус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деректорі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.</w:t>
            </w:r>
            <w:proofErr w:type="spellStart"/>
            <w:r>
              <w:rPr>
                <w:color w:val="000000"/>
                <w:sz w:val="20"/>
              </w:rPr>
              <w:t>CiteScore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СайтСкор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процентилі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Авторлардың</w:t>
            </w:r>
            <w:proofErr w:type="spellEnd"/>
            <w:r>
              <w:rPr>
                <w:color w:val="000000"/>
                <w:sz w:val="20"/>
              </w:rPr>
              <w:t xml:space="preserve"> АЖТ (</w:t>
            </w:r>
            <w:proofErr w:type="spellStart"/>
            <w:r>
              <w:rPr>
                <w:color w:val="000000"/>
                <w:sz w:val="20"/>
              </w:rPr>
              <w:t>үміткердің</w:t>
            </w:r>
            <w:proofErr w:type="spellEnd"/>
            <w:r>
              <w:rPr>
                <w:color w:val="000000"/>
                <w:sz w:val="20"/>
              </w:rPr>
              <w:t xml:space="preserve"> АЖТ </w:t>
            </w:r>
            <w:proofErr w:type="spellStart"/>
            <w:r>
              <w:rPr>
                <w:color w:val="000000"/>
                <w:sz w:val="20"/>
              </w:rPr>
              <w:t>сызу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Үміткердің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теңавтор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корреспонденция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3291A">
        <w:trPr>
          <w:trHeight w:val="30"/>
          <w:tblCellSpacing w:w="0" w:type="auto"/>
        </w:trPr>
        <w:tc>
          <w:tcPr>
            <w:tcW w:w="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0"/>
              <w:jc w:val="both"/>
            </w:pPr>
            <w:r>
              <w:br/>
            </w:r>
          </w:p>
        </w:tc>
        <w:tc>
          <w:tcPr>
            <w:tcW w:w="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0"/>
              <w:jc w:val="both"/>
            </w:pPr>
            <w:r>
              <w:br/>
            </w:r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0"/>
              <w:jc w:val="both"/>
            </w:pPr>
            <w:r>
              <w:br/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0"/>
              <w:jc w:val="both"/>
            </w:pPr>
            <w:r>
              <w:br/>
            </w:r>
          </w:p>
        </w:tc>
        <w:tc>
          <w:tcPr>
            <w:tcW w:w="3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0"/>
              <w:jc w:val="both"/>
            </w:pPr>
            <w:r>
              <w:br/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0"/>
              <w:jc w:val="both"/>
            </w:pPr>
            <w:r>
              <w:br/>
            </w:r>
          </w:p>
        </w:tc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0"/>
              <w:jc w:val="both"/>
            </w:pPr>
            <w:r>
              <w:br/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91A" w:rsidRDefault="000557E7">
            <w:pPr>
              <w:spacing w:after="0"/>
              <w:jc w:val="both"/>
            </w:pPr>
            <w:r>
              <w:br/>
            </w:r>
          </w:p>
        </w:tc>
      </w:tr>
    </w:tbl>
    <w:p w:rsidR="0053291A" w:rsidRDefault="000557E7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квартиль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процентиль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</w:p>
    <w:sectPr w:rsidR="0053291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91A"/>
    <w:rsid w:val="000557E7"/>
    <w:rsid w:val="0053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99089-FF9D-4E8E-953F-D40B8186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>Карагандинский экономический университет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2022-01-28T08:13:00Z</dcterms:created>
  <dcterms:modified xsi:type="dcterms:W3CDTF">2022-01-28T08:14:00Z</dcterms:modified>
</cp:coreProperties>
</file>